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3B5A6" w14:textId="7442F3B8" w:rsidR="005707B0" w:rsidRPr="00DC4061" w:rsidRDefault="005C7272" w:rsidP="00DC4061">
      <w:pPr>
        <w:spacing w:line="276" w:lineRule="auto"/>
        <w:rPr>
          <w:rFonts w:ascii="Averta for TBWA Regular" w:eastAsiaTheme="minorEastAsia" w:hAnsi="Averta for TBWA Regular" w:cs="Times New Roman"/>
          <w:b/>
          <w:sz w:val="36"/>
          <w:szCs w:val="36"/>
          <w:lang w:val="fr-FR"/>
        </w:rPr>
      </w:pPr>
      <w:proofErr w:type="spellStart"/>
      <w:r>
        <w:rPr>
          <w:rFonts w:ascii="Averta for TBWA Regular" w:eastAsiaTheme="minorEastAsia" w:hAnsi="Averta for TBWA Regular" w:cs="Times New Roman"/>
          <w:b/>
          <w:sz w:val="36"/>
          <w:szCs w:val="36"/>
          <w:lang w:val="fr-FR"/>
        </w:rPr>
        <w:t>Telenet</w:t>
      </w:r>
      <w:proofErr w:type="spellEnd"/>
      <w:r>
        <w:rPr>
          <w:rFonts w:ascii="Averta for TBWA Regular" w:eastAsiaTheme="minorEastAsia" w:hAnsi="Averta for TBWA Regular" w:cs="Times New Roman"/>
          <w:b/>
          <w:sz w:val="36"/>
          <w:szCs w:val="36"/>
          <w:lang w:val="fr-FR"/>
        </w:rPr>
        <w:t xml:space="preserve"> </w:t>
      </w:r>
      <w:r w:rsidR="005707B0" w:rsidRPr="00DC4061">
        <w:rPr>
          <w:rFonts w:ascii="Averta for TBWA Regular" w:eastAsiaTheme="minorEastAsia" w:hAnsi="Averta for TBWA Regular" w:cs="Times New Roman"/>
          <w:b/>
          <w:sz w:val="36"/>
          <w:szCs w:val="36"/>
          <w:lang w:val="fr-FR"/>
        </w:rPr>
        <w:t>Play Sports en TBWA maken iedereen fan van hockey</w:t>
      </w:r>
    </w:p>
    <w:p w14:paraId="08A0F8A8" w14:textId="49352D23" w:rsidR="005707B0" w:rsidRDefault="005707B0" w:rsidP="000C59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Helvetica" w:hAnsi="Helvetica" w:cs="Helvetica"/>
          <w:lang w:val="nl-BE"/>
        </w:rPr>
      </w:pPr>
    </w:p>
    <w:p w14:paraId="21ED49F6" w14:textId="77777777" w:rsidR="00DC4061" w:rsidRDefault="005707B0" w:rsidP="000C59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w:hAnsi="Averta for TBWA" w:cs="Helvetica"/>
          <w:sz w:val="22"/>
          <w:szCs w:val="22"/>
          <w:lang w:val="nl-BE"/>
        </w:rPr>
      </w:pPr>
      <w:r w:rsidRPr="00DC4061">
        <w:rPr>
          <w:rFonts w:ascii="Averta for TBWA" w:hAnsi="Averta for TBWA" w:cs="Helvetica"/>
          <w:sz w:val="22"/>
          <w:szCs w:val="22"/>
          <w:lang w:val="nl-BE"/>
        </w:rPr>
        <w:t xml:space="preserve">De Red Lions hebben Belgische sportgeschiedenis geschreven en mogen zich trots  wereldkampioen hockey noemen. Helaas is in België niet iedereen een grote hockeyfan. Aan het spektakel en spel zal het zeker niet liggen, maar misschien kennen we er gewoon te weinig van? </w:t>
      </w:r>
    </w:p>
    <w:p w14:paraId="20C1D125" w14:textId="77777777" w:rsidR="00DC4061" w:rsidRDefault="00DC4061" w:rsidP="000C59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w:hAnsi="Averta for TBWA" w:cs="Helvetica"/>
          <w:sz w:val="22"/>
          <w:szCs w:val="22"/>
          <w:lang w:val="nl-BE"/>
        </w:rPr>
      </w:pPr>
    </w:p>
    <w:p w14:paraId="226FF450" w14:textId="0B904736" w:rsidR="005707B0" w:rsidRPr="00DC4061" w:rsidRDefault="005707B0" w:rsidP="000C597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verta for TBWA" w:hAnsi="Averta for TBWA"/>
          <w:sz w:val="22"/>
          <w:szCs w:val="22"/>
          <w:lang w:val="nl-BE"/>
        </w:rPr>
      </w:pPr>
      <w:r w:rsidRPr="00DC4061">
        <w:rPr>
          <w:rFonts w:ascii="Averta for TBWA" w:hAnsi="Averta for TBWA" w:cs="Helvetica"/>
          <w:sz w:val="22"/>
          <w:szCs w:val="22"/>
          <w:lang w:val="nl-BE"/>
        </w:rPr>
        <w:t xml:space="preserve">Om toch zoveel mogelijk </w:t>
      </w:r>
      <w:r w:rsidR="000C5138" w:rsidRPr="00DC4061">
        <w:rPr>
          <w:rFonts w:ascii="Averta for TBWA" w:hAnsi="Averta for TBWA" w:cs="Helvetica"/>
          <w:sz w:val="22"/>
          <w:szCs w:val="22"/>
          <w:lang w:val="nl-BE"/>
        </w:rPr>
        <w:t xml:space="preserve">Belgen fan </w:t>
      </w:r>
      <w:r w:rsidRPr="00DC4061">
        <w:rPr>
          <w:rFonts w:ascii="Averta for TBWA" w:hAnsi="Averta for TBWA" w:cs="Helvetica"/>
          <w:sz w:val="22"/>
          <w:szCs w:val="22"/>
          <w:lang w:val="nl-BE"/>
        </w:rPr>
        <w:t>te maken nog voor de finale, lan</w:t>
      </w:r>
      <w:bookmarkStart w:id="0" w:name="_GoBack"/>
      <w:bookmarkEnd w:id="0"/>
      <w:r w:rsidRPr="00DC4061">
        <w:rPr>
          <w:rFonts w:ascii="Averta for TBWA" w:hAnsi="Averta for TBWA" w:cs="Helvetica"/>
          <w:sz w:val="22"/>
          <w:szCs w:val="22"/>
          <w:lang w:val="nl-BE"/>
        </w:rPr>
        <w:t xml:space="preserve">ceerden </w:t>
      </w:r>
      <w:r w:rsidR="005C7272">
        <w:rPr>
          <w:rFonts w:ascii="Averta for TBWA" w:hAnsi="Averta for TBWA" w:cs="Helvetica"/>
          <w:sz w:val="22"/>
          <w:szCs w:val="22"/>
          <w:lang w:val="nl-BE"/>
        </w:rPr>
        <w:t xml:space="preserve">Telenet </w:t>
      </w:r>
      <w:r w:rsidRPr="00DC4061">
        <w:rPr>
          <w:rFonts w:ascii="Averta for TBWA" w:hAnsi="Averta for TBWA" w:cs="Helvetica"/>
          <w:sz w:val="22"/>
          <w:szCs w:val="22"/>
          <w:lang w:val="nl-BE"/>
        </w:rPr>
        <w:t xml:space="preserve">Play Sports en TBWA </w:t>
      </w:r>
      <w:r w:rsidR="000C5138" w:rsidRPr="00DC4061">
        <w:rPr>
          <w:rFonts w:ascii="Averta for TBWA" w:hAnsi="Averta for TBWA" w:cs="Helvetica"/>
          <w:sz w:val="22"/>
          <w:szCs w:val="22"/>
          <w:lang w:val="nl-BE"/>
        </w:rPr>
        <w:t xml:space="preserve">vorige week </w:t>
      </w:r>
      <w:r w:rsidRPr="00DC4061">
        <w:rPr>
          <w:rFonts w:ascii="Averta for TBWA" w:hAnsi="Averta for TBWA" w:cs="Helvetica"/>
          <w:sz w:val="22"/>
          <w:szCs w:val="22"/>
          <w:lang w:val="nl-BE"/>
        </w:rPr>
        <w:t xml:space="preserve">een opvallende actie. Wie </w:t>
      </w:r>
      <w:r w:rsidR="000C5138" w:rsidRPr="00DC4061">
        <w:rPr>
          <w:rFonts w:ascii="Averta for TBWA" w:hAnsi="Averta for TBWA" w:cs="Helvetica"/>
          <w:sz w:val="22"/>
          <w:szCs w:val="22"/>
          <w:lang w:val="nl-BE"/>
        </w:rPr>
        <w:t>nog niets van hockey kende</w:t>
      </w:r>
      <w:r w:rsidRPr="00DC4061">
        <w:rPr>
          <w:rFonts w:ascii="Averta for TBWA" w:hAnsi="Averta for TBWA" w:cs="Helvetica"/>
          <w:sz w:val="22"/>
          <w:szCs w:val="22"/>
          <w:lang w:val="nl-BE"/>
        </w:rPr>
        <w:t>, kon de kwartfinales op een speciaal apart kanaal volgen</w:t>
      </w:r>
      <w:r w:rsidR="000C5138" w:rsidRPr="00DC4061">
        <w:rPr>
          <w:rFonts w:ascii="Averta for TBWA" w:hAnsi="Averta for TBWA" w:cs="Helvetica"/>
          <w:sz w:val="22"/>
          <w:szCs w:val="22"/>
          <w:lang w:val="nl-BE"/>
        </w:rPr>
        <w:t xml:space="preserve"> met commentaar van voetbalkenner maar totale hockeyleek Filip Joos. Met behulp van</w:t>
      </w:r>
      <w:r w:rsidRPr="00DC4061">
        <w:rPr>
          <w:rFonts w:ascii="Averta for TBWA" w:hAnsi="Averta for TBWA" w:cs="Helvetica"/>
          <w:sz w:val="22"/>
          <w:szCs w:val="22"/>
          <w:lang w:val="nl-BE"/>
        </w:rPr>
        <w:t xml:space="preserve"> </w:t>
      </w:r>
      <w:r w:rsidR="000C5975" w:rsidRPr="00DC4061">
        <w:rPr>
          <w:rFonts w:ascii="Averta for TBWA" w:hAnsi="Averta for TBWA" w:cs="Helvetica"/>
          <w:sz w:val="22"/>
          <w:szCs w:val="22"/>
          <w:lang w:val="nl-BE"/>
        </w:rPr>
        <w:t>ex-hockey</w:t>
      </w:r>
      <w:r w:rsidRPr="00DC4061">
        <w:rPr>
          <w:rFonts w:ascii="Averta for TBWA" w:hAnsi="Averta for TBWA" w:cs="Helvetica"/>
          <w:sz w:val="22"/>
          <w:szCs w:val="22"/>
          <w:lang w:val="nl-BE"/>
        </w:rPr>
        <w:t xml:space="preserve">doelman Manu Leroy </w:t>
      </w:r>
      <w:r w:rsidR="000C5138" w:rsidRPr="00DC4061">
        <w:rPr>
          <w:rFonts w:ascii="Averta for TBWA" w:hAnsi="Averta for TBWA" w:cs="Helvetica"/>
          <w:sz w:val="22"/>
          <w:szCs w:val="22"/>
          <w:lang w:val="nl-BE"/>
        </w:rPr>
        <w:t>werd</w:t>
      </w:r>
      <w:r w:rsidRPr="00DC4061">
        <w:rPr>
          <w:rFonts w:ascii="Averta for TBWA" w:hAnsi="Averta for TBWA" w:cs="Helvetica"/>
          <w:sz w:val="22"/>
          <w:szCs w:val="22"/>
          <w:lang w:val="nl-BE"/>
        </w:rPr>
        <w:t xml:space="preserve"> Filip Joos</w:t>
      </w:r>
      <w:r w:rsidR="000C5138" w:rsidRPr="00DC4061">
        <w:rPr>
          <w:rFonts w:ascii="Averta for TBWA" w:hAnsi="Averta for TBWA" w:cs="Helvetica"/>
          <w:sz w:val="22"/>
          <w:szCs w:val="22"/>
          <w:lang w:val="nl-BE"/>
        </w:rPr>
        <w:t xml:space="preserve"> zo samen met de kijkers ingeleid in</w:t>
      </w:r>
      <w:r w:rsidRPr="00DC4061">
        <w:rPr>
          <w:rFonts w:ascii="Averta for TBWA" w:hAnsi="Averta for TBWA" w:cs="Helvetica"/>
          <w:sz w:val="22"/>
          <w:szCs w:val="22"/>
          <w:lang w:val="nl-BE"/>
        </w:rPr>
        <w:t xml:space="preserve"> </w:t>
      </w:r>
      <w:r w:rsidR="000C5138" w:rsidRPr="00DC4061">
        <w:rPr>
          <w:rFonts w:ascii="Averta for TBWA" w:hAnsi="Averta for TBWA" w:cs="Helvetica"/>
          <w:sz w:val="22"/>
          <w:szCs w:val="22"/>
          <w:lang w:val="nl-BE"/>
        </w:rPr>
        <w:t xml:space="preserve">de wondere wereld van de Red Lions. Het </w:t>
      </w:r>
      <w:r w:rsidR="000C5138" w:rsidRPr="00DC4061">
        <w:rPr>
          <w:rFonts w:ascii="Averta for TBWA" w:hAnsi="Averta for TBWA" w:cs="Helvetica"/>
          <w:i/>
          <w:sz w:val="22"/>
          <w:szCs w:val="22"/>
          <w:lang w:val="nl-BE"/>
        </w:rPr>
        <w:t>hockey for dummies-</w:t>
      </w:r>
      <w:r w:rsidR="000C5138" w:rsidRPr="00DC4061">
        <w:rPr>
          <w:rFonts w:ascii="Averta for TBWA" w:hAnsi="Averta for TBWA" w:cs="Helvetica"/>
          <w:sz w:val="22"/>
          <w:szCs w:val="22"/>
          <w:lang w:val="nl-BE"/>
        </w:rPr>
        <w:t>kanaal werd gepromoot met opvallende banners op sociale media.</w:t>
      </w:r>
    </w:p>
    <w:p w14:paraId="3BFC6C24" w14:textId="77777777" w:rsidR="00BC7EBB" w:rsidRPr="005707B0" w:rsidRDefault="00BC7EBB">
      <w:pPr>
        <w:rPr>
          <w:lang w:val="nl-BE"/>
        </w:rPr>
      </w:pPr>
    </w:p>
    <w:sectPr w:rsidR="00BC7EBB" w:rsidRPr="005707B0" w:rsidSect="000C133E">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DACAD" w14:textId="77777777" w:rsidR="00FA215B" w:rsidRDefault="00FA215B" w:rsidP="00DC4061">
      <w:r>
        <w:separator/>
      </w:r>
    </w:p>
  </w:endnote>
  <w:endnote w:type="continuationSeparator" w:id="0">
    <w:p w14:paraId="25AA2A85" w14:textId="77777777" w:rsidR="00FA215B" w:rsidRDefault="00FA215B" w:rsidP="00DC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rta for TBWA Regular">
    <w:altName w:val="Averta for TBWA"/>
    <w:panose1 w:val="01000000000000000000"/>
    <w:charset w:val="00"/>
    <w:family w:val="auto"/>
    <w:pitch w:val="variable"/>
    <w:sig w:usb0="A00000EF" w:usb1="0000E021" w:usb2="00000000" w:usb3="00000000" w:csb0="0000019B" w:csb1="00000000"/>
  </w:font>
  <w:font w:name="Helvetica">
    <w:panose1 w:val="00000000000000000000"/>
    <w:charset w:val="00"/>
    <w:family w:val="auto"/>
    <w:pitch w:val="variable"/>
    <w:sig w:usb0="E00002FF" w:usb1="5000785B" w:usb2="00000000" w:usb3="00000000" w:csb0="0000019F" w:csb1="00000000"/>
  </w:font>
  <w:font w:name="Averta for TBWA">
    <w:panose1 w:val="01000000000000000000"/>
    <w:charset w:val="4D"/>
    <w:family w:val="auto"/>
    <w:pitch w:val="variable"/>
    <w:sig w:usb0="A00000EF" w:usb1="0000E021"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86310" w14:textId="77777777" w:rsidR="00DC4061" w:rsidRDefault="00DC40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6ACB" w14:textId="77777777" w:rsidR="00DC4061" w:rsidRDefault="00DC40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387B4" w14:textId="77777777" w:rsidR="00DC4061" w:rsidRDefault="00DC4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9BD49" w14:textId="77777777" w:rsidR="00FA215B" w:rsidRDefault="00FA215B" w:rsidP="00DC4061">
      <w:r>
        <w:separator/>
      </w:r>
    </w:p>
  </w:footnote>
  <w:footnote w:type="continuationSeparator" w:id="0">
    <w:p w14:paraId="2B789919" w14:textId="77777777" w:rsidR="00FA215B" w:rsidRDefault="00FA215B" w:rsidP="00DC4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4A96" w14:textId="77777777" w:rsidR="00DC4061" w:rsidRDefault="00DC40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B4CAE" w14:textId="2D99E9B2" w:rsidR="00DC4061" w:rsidRDefault="00DC4061">
    <w:pPr>
      <w:pStyle w:val="Header"/>
    </w:pPr>
    <w:r w:rsidRPr="00E454B8">
      <w:rPr>
        <w:noProof/>
        <w:color w:val="717171"/>
        <w:sz w:val="20"/>
        <w:szCs w:val="20"/>
        <w:lang w:eastAsia="en-GB"/>
      </w:rPr>
      <w:drawing>
        <wp:anchor distT="0" distB="0" distL="114300" distR="114300" simplePos="0" relativeHeight="251659264" behindDoc="1" locked="0" layoutInCell="1" allowOverlap="1" wp14:anchorId="04A71B53" wp14:editId="19CFE179">
          <wp:simplePos x="0" y="0"/>
          <wp:positionH relativeFrom="page">
            <wp:posOffset>914400</wp:posOffset>
          </wp:positionH>
          <wp:positionV relativeFrom="page">
            <wp:posOffset>448945</wp:posOffset>
          </wp:positionV>
          <wp:extent cx="828000" cy="217387"/>
          <wp:effectExtent l="0" t="0" r="10795" b="1143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8000" cy="21738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E3075" w14:textId="77777777" w:rsidR="00DC4061" w:rsidRDefault="00DC4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B0"/>
    <w:rsid w:val="00016658"/>
    <w:rsid w:val="000C133E"/>
    <w:rsid w:val="000C5138"/>
    <w:rsid w:val="000C5975"/>
    <w:rsid w:val="005707B0"/>
    <w:rsid w:val="005C7272"/>
    <w:rsid w:val="00776643"/>
    <w:rsid w:val="00BC7EBB"/>
    <w:rsid w:val="00DC4061"/>
    <w:rsid w:val="00FA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592188"/>
  <w15:chartTrackingRefBased/>
  <w15:docId w15:val="{89F66FE3-12E4-E24B-8106-3DB55227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07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061"/>
    <w:pPr>
      <w:tabs>
        <w:tab w:val="center" w:pos="4680"/>
        <w:tab w:val="right" w:pos="9360"/>
      </w:tabs>
    </w:pPr>
  </w:style>
  <w:style w:type="character" w:customStyle="1" w:styleId="HeaderChar">
    <w:name w:val="Header Char"/>
    <w:basedOn w:val="DefaultParagraphFont"/>
    <w:link w:val="Header"/>
    <w:uiPriority w:val="99"/>
    <w:rsid w:val="00DC4061"/>
  </w:style>
  <w:style w:type="paragraph" w:styleId="Footer">
    <w:name w:val="footer"/>
    <w:basedOn w:val="Normal"/>
    <w:link w:val="FooterChar"/>
    <w:uiPriority w:val="99"/>
    <w:unhideWhenUsed/>
    <w:rsid w:val="00DC4061"/>
    <w:pPr>
      <w:tabs>
        <w:tab w:val="center" w:pos="4680"/>
        <w:tab w:val="right" w:pos="9360"/>
      </w:tabs>
    </w:pPr>
  </w:style>
  <w:style w:type="character" w:customStyle="1" w:styleId="FooterChar">
    <w:name w:val="Footer Char"/>
    <w:basedOn w:val="DefaultParagraphFont"/>
    <w:link w:val="Footer"/>
    <w:uiPriority w:val="99"/>
    <w:rsid w:val="00DC4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Driesen</dc:creator>
  <cp:keywords/>
  <dc:description/>
  <cp:lastModifiedBy>Microsoft Office User</cp:lastModifiedBy>
  <cp:revision>4</cp:revision>
  <dcterms:created xsi:type="dcterms:W3CDTF">2018-12-20T09:23:00Z</dcterms:created>
  <dcterms:modified xsi:type="dcterms:W3CDTF">2018-12-20T13:28:00Z</dcterms:modified>
</cp:coreProperties>
</file>